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rPr>
          <w:sz w:val="20"/>
          <w:lang w:val="gl-ES"/>
        </w:rPr>
      </w:pPr>
      <w:r>
        <w:rPr>
          <w:sz w:val="20"/>
          <w:lang w:val="gl-ES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-248920</wp:posOffset>
            </wp:positionH>
            <wp:positionV relativeFrom="paragraph">
              <wp:posOffset>-2540</wp:posOffset>
            </wp:positionV>
            <wp:extent cx="1341755" cy="86042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7"/>
        <w:rPr>
          <w:sz w:val="20"/>
          <w:lang w:val="gl-ES"/>
        </w:rPr>
      </w:pPr>
      <w:r>
        <w:rPr>
          <w:sz w:val="20"/>
          <w:lang w:val="gl-ES"/>
        </w:rPr>
      </w:r>
    </w:p>
    <w:p>
      <w:pPr>
        <w:pStyle w:val="style1"/>
        <w:spacing w:after="0" w:before="85"/>
        <w:ind w:hanging="0" w:left="0" w:right="123"/>
        <w:contextualSpacing w:val="false"/>
        <w:rPr>
          <w:lang w:val="gl-ES"/>
        </w:rPr>
      </w:pPr>
      <w:r>
        <w:rPr>
          <w:lang w:val="gl-ES"/>
        </w:rPr>
        <w:t>CMUS / ESMU</w:t>
      </w:r>
    </w:p>
    <w:p>
      <w:pPr>
        <w:pStyle w:val="style17"/>
        <w:spacing w:after="0" w:before="2"/>
        <w:contextualSpacing w:val="false"/>
        <w:rPr>
          <w:b/>
          <w:sz w:val="16"/>
          <w:lang w:val="gl-ES"/>
        </w:rPr>
      </w:pPr>
      <w:r>
        <w:rPr>
          <w:b/>
          <w:sz w:val="16"/>
          <w:lang w:val="gl-ES"/>
        </w:rPr>
      </w:r>
    </w:p>
    <w:p>
      <w:pPr>
        <w:pStyle w:val="style0"/>
        <w:spacing w:after="0" w:before="90"/>
        <w:ind w:hanging="0" w:left="4160" w:right="0"/>
        <w:contextualSpacing w:val="false"/>
        <w:jc w:val="left"/>
        <w:rPr>
          <w:sz w:val="24"/>
          <w:lang w:val="gl-ES"/>
        </w:rPr>
      </w:pPr>
      <w:r>
        <w:rPr>
          <w:spacing w:val="-7"/>
          <w:sz w:val="24"/>
          <w:lang w:val="gl-ES"/>
        </w:rPr>
        <w:t xml:space="preserve">CONSERVATORIO </w:t>
      </w:r>
      <w:r>
        <w:rPr>
          <w:sz w:val="24"/>
          <w:lang w:val="gl-ES"/>
        </w:rPr>
        <w:t>PROFESIONAL DE MÚSICA DO CARBALLIÑO</w:t>
      </w:r>
    </w:p>
    <w:p>
      <w:pPr>
        <w:pStyle w:val="style0"/>
        <w:spacing w:after="0" w:before="0"/>
        <w:ind w:hanging="0" w:left="4160" w:right="0"/>
        <w:contextualSpacing w:val="false"/>
        <w:jc w:val="left"/>
        <w:rPr>
          <w:sz w:val="24"/>
          <w:lang w:val="gl-ES"/>
        </w:rPr>
      </w:pPr>
      <w:r>
        <w:rPr>
          <w:sz w:val="24"/>
          <w:lang w:val="gl-ES"/>
        </w:rPr>
        <w:t>ESCOLA DE MÚSICA DO CARBALLIÑO</w:t>
      </w:r>
    </w:p>
    <w:p>
      <w:pPr>
        <w:pStyle w:val="style17"/>
        <w:rPr>
          <w:sz w:val="24"/>
          <w:lang w:val="gl-ES"/>
        </w:rPr>
      </w:pPr>
      <w:r>
        <w:rPr>
          <w:sz w:val="24"/>
          <w:lang w:val="gl-ES"/>
        </w:rPr>
      </w:r>
    </w:p>
    <w:p>
      <w:pPr>
        <w:pStyle w:val="style1"/>
        <w:ind w:hanging="0" w:left="475" w:right="562"/>
        <w:rPr>
          <w:shd w:fill="71BE43" w:val="clear"/>
          <w:lang w:val="gl-ES"/>
        </w:rPr>
      </w:pPr>
      <w:r>
        <w:rPr>
          <w:shd w:fill="71BE43" w:val="clear"/>
          <w:lang w:val="gl-ES"/>
        </w:rPr>
        <w:t>COMEZO DAS CLASES O LUNS 28 DE SETEMBRO</w:t>
      </w:r>
    </w:p>
    <w:p>
      <w:pPr>
        <w:pStyle w:val="style17"/>
        <w:rPr>
          <w:b/>
          <w:sz w:val="32"/>
          <w:lang w:val="gl-ES"/>
        </w:rPr>
      </w:pPr>
      <w:r>
        <w:rPr>
          <w:b/>
          <w:sz w:val="32"/>
          <w:lang w:val="gl-ES"/>
        </w:rPr>
      </w:r>
    </w:p>
    <w:p>
      <w:pPr>
        <w:pStyle w:val="style0"/>
        <w:spacing w:after="0" w:before="1"/>
        <w:ind w:hanging="0" w:left="564" w:right="562"/>
        <w:contextualSpacing w:val="false"/>
        <w:jc w:val="center"/>
        <w:rPr>
          <w:b/>
          <w:sz w:val="40"/>
          <w:u w:val="thick"/>
          <w:lang w:val="gl-ES"/>
        </w:rPr>
      </w:pPr>
      <w:r>
        <w:rPr>
          <w:b/>
          <w:sz w:val="40"/>
          <w:u w:val="thick"/>
          <w:lang w:val="gl-ES"/>
        </w:rPr>
        <w:t>Protocolo de chamamento de horarios no curso</w:t>
      </w:r>
      <w:r>
        <w:rPr>
          <w:b/>
          <w:sz w:val="40"/>
          <w:lang w:val="gl-ES"/>
        </w:rPr>
        <w:t xml:space="preserve"> </w:t>
      </w:r>
      <w:r>
        <w:rPr>
          <w:b/>
          <w:sz w:val="40"/>
          <w:u w:val="thick"/>
          <w:lang w:val="gl-ES"/>
        </w:rPr>
        <w:t>2020/2021</w:t>
      </w:r>
    </w:p>
    <w:p>
      <w:pPr>
        <w:pStyle w:val="style17"/>
        <w:ind w:hanging="0" w:left="115" w:right="124"/>
        <w:jc w:val="both"/>
        <w:rPr>
          <w:lang w:val="gl-ES"/>
        </w:rPr>
      </w:pPr>
      <w:r>
        <w:rPr>
          <w:lang w:val="gl-ES"/>
        </w:rPr>
        <w:t>Neste curso da COVID, os horarios daranse telefonicamente, e será o/a profesor/a correspondente o que chamara aos alumnos/as.</w:t>
      </w:r>
    </w:p>
    <w:p>
      <w:pPr>
        <w:pStyle w:val="style17"/>
        <w:rPr>
          <w:lang w:val="gl-ES"/>
        </w:rPr>
      </w:pPr>
      <w:r>
        <w:rPr>
          <w:lang w:val="gl-ES"/>
        </w:rPr>
      </w:r>
    </w:p>
    <w:p>
      <w:pPr>
        <w:pStyle w:val="style17"/>
        <w:ind w:hanging="0" w:left="115" w:right="121"/>
        <w:jc w:val="both"/>
        <w:rPr>
          <w:lang w:val="gl-ES"/>
        </w:rPr>
      </w:pPr>
      <w:r>
        <w:rPr>
          <w:lang w:val="gl-ES"/>
        </w:rPr>
        <w:t>Os horarios das materias comúns estarán expostos no taboleiro habilitado nas portas do centro CMUS/ESMU.</w:t>
      </w:r>
    </w:p>
    <w:p>
      <w:pPr>
        <w:pStyle w:val="style17"/>
        <w:ind w:hanging="0" w:left="115" w:right="121"/>
        <w:jc w:val="both"/>
        <w:rPr>
          <w:lang w:val="gl-ES"/>
        </w:rPr>
      </w:pPr>
      <w:r>
        <w:rPr>
          <w:lang w:val="gl-ES"/>
        </w:rPr>
      </w:r>
    </w:p>
    <w:p>
      <w:pPr>
        <w:pStyle w:val="style17"/>
        <w:ind w:hanging="0" w:left="115" w:right="122"/>
        <w:jc w:val="both"/>
        <w:rPr>
          <w:lang w:val="gl-ES"/>
        </w:rPr>
      </w:pPr>
      <w:r>
        <w:rPr>
          <w:lang w:val="gl-ES"/>
        </w:rPr>
        <w:t>Como tódolos anos chamarase primeiro os conxuntos e cámaras. Estes chamamento realizaranse dende o mércores 23/09/2020 ata o xoves 24/09/2020 ás 18:00 horas.</w:t>
      </w:r>
    </w:p>
    <w:p>
      <w:pPr>
        <w:pStyle w:val="style17"/>
        <w:ind w:hanging="0" w:left="115" w:right="120"/>
        <w:jc w:val="both"/>
        <w:rPr>
          <w:lang w:val="gl-ES"/>
        </w:rPr>
      </w:pPr>
      <w:r>
        <w:rPr>
          <w:lang w:val="gl-ES"/>
        </w:rPr>
        <w:t>Dende o xoves 23/09/2020 ás 18:00 horas realizaranse os chamamentos das clases individuais. A letra administrativa deste ano para os chamamentos e a “S”.</w:t>
      </w:r>
    </w:p>
    <w:p>
      <w:pPr>
        <w:pStyle w:val="style17"/>
        <w:rPr>
          <w:lang w:val="gl-ES"/>
        </w:rPr>
      </w:pPr>
      <w:r>
        <w:rPr>
          <w:lang w:val="gl-ES"/>
        </w:rPr>
      </w:r>
    </w:p>
    <w:p>
      <w:pPr>
        <w:pStyle w:val="style17"/>
        <w:ind w:hanging="0" w:left="115" w:right="124"/>
        <w:jc w:val="both"/>
        <w:rPr>
          <w:lang w:val="gl-ES"/>
        </w:rPr>
      </w:pPr>
      <w:r>
        <w:rPr>
          <w:lang w:val="gl-ES"/>
        </w:rPr>
        <w:t>Primeiro chamarase aos alumnos do CMUS dos cursos 5º e 6º do Grao Profesional e despois chamarase aos cursos 1º G. Elemental, 2º G. Elemental, 3º G. Elemental, 4º</w:t>
      </w:r>
    </w:p>
    <w:p>
      <w:pPr>
        <w:pStyle w:val="style17"/>
        <w:ind w:hanging="0" w:left="115" w:right="121"/>
        <w:jc w:val="both"/>
        <w:rPr>
          <w:lang w:val="gl-ES"/>
        </w:rPr>
      </w:pPr>
      <w:r>
        <w:rPr>
          <w:lang w:val="gl-ES"/>
        </w:rPr>
        <w:t>G. Elemental, 1º G. Profesional, 2º G. Profesional, 3º G. Profesional, 4º G. Profesional e despois aos alumnado da ESMU, dende os de menor idade aos de maior de idade.</w:t>
      </w:r>
    </w:p>
    <w:p>
      <w:pPr>
        <w:pStyle w:val="style0"/>
        <w:spacing w:after="0" w:before="0" w:line="345" w:lineRule="exact"/>
        <w:ind w:hanging="0" w:left="115" w:right="0"/>
        <w:contextualSpacing w:val="false"/>
        <w:jc w:val="both"/>
        <w:rPr>
          <w:b/>
          <w:sz w:val="30"/>
          <w:u w:val="single"/>
          <w:lang w:val="gl-ES"/>
        </w:rPr>
      </w:pPr>
      <w:r>
        <w:rPr>
          <w:b/>
          <w:sz w:val="30"/>
          <w:u w:val="single"/>
          <w:lang w:val="gl-ES"/>
        </w:rPr>
        <w:t>Protocolo das chamadas.</w:t>
      </w:r>
    </w:p>
    <w:p>
      <w:pPr>
        <w:pStyle w:val="style17"/>
        <w:ind w:hanging="0" w:left="115" w:right="119"/>
        <w:jc w:val="both"/>
        <w:rPr>
          <w:lang w:val="gl-ES"/>
        </w:rPr>
      </w:pPr>
      <w:r>
        <w:rPr>
          <w:lang w:val="gl-ES"/>
        </w:rPr>
        <w:t>O/A titor/a correspondente chamará unha primeira vez e se o/a alumno/a/ pai/nai/titor/a</w:t>
      </w:r>
      <w:r>
        <w:rPr>
          <w:spacing w:val="-34"/>
          <w:lang w:val="gl-ES"/>
        </w:rPr>
        <w:t xml:space="preserve"> </w:t>
      </w:r>
      <w:r>
        <w:rPr>
          <w:lang w:val="gl-ES"/>
        </w:rPr>
        <w:t>non responde á chamada, agardaranse 5 minutos para realizar unha segunda chamada, se non responde a segunda chamada, agardaranse 5 minutos para realizar unha terceira chamada e de non responder na terceira chamada pasará ao/á seguinte alumno/a, quedando para o final dos</w:t>
      </w:r>
      <w:r>
        <w:rPr>
          <w:spacing w:val="-3"/>
          <w:lang w:val="gl-ES"/>
        </w:rPr>
        <w:t xml:space="preserve"> </w:t>
      </w:r>
      <w:r>
        <w:rPr>
          <w:lang w:val="gl-ES"/>
        </w:rPr>
        <w:t>chamamentos.</w:t>
      </w:r>
    </w:p>
    <w:p>
      <w:pPr>
        <w:pStyle w:val="style17"/>
        <w:ind w:hanging="0" w:left="115" w:right="115"/>
        <w:jc w:val="both"/>
        <w:rPr>
          <w:lang w:val="gl-ES"/>
        </w:rPr>
      </w:pPr>
      <w:r>
        <w:rPr>
          <w:lang w:val="gl-ES"/>
        </w:rPr>
        <w:t>Rógase aos alumno/as/pais/nais/titores que esteades pendentes do teléfono o xoves 24/09/2020, a partir das 18:00 horas.</w:t>
      </w:r>
    </w:p>
    <w:p>
      <w:pPr>
        <w:pStyle w:val="style17"/>
        <w:rPr>
          <w:lang w:val="gl-ES"/>
        </w:rPr>
      </w:pPr>
      <w:r>
        <w:rPr>
          <w:lang w:val="gl-ES"/>
        </w:rPr>
      </w:r>
    </w:p>
    <w:p>
      <w:pPr>
        <w:pStyle w:val="style17"/>
        <w:spacing w:after="0" w:before="1"/>
        <w:ind w:hanging="0" w:left="115" w:right="113"/>
        <w:contextualSpacing w:val="false"/>
        <w:jc w:val="both"/>
        <w:rPr>
          <w:lang w:val="gl-ES"/>
        </w:rPr>
      </w:pPr>
      <w:r>
        <w:rPr>
          <w:b/>
          <w:u w:val="single"/>
          <w:lang w:val="gl-ES"/>
        </w:rPr>
        <w:t>NOTA:</w:t>
      </w:r>
      <w:r>
        <w:rPr>
          <w:b/>
          <w:lang w:val="gl-ES"/>
        </w:rPr>
        <w:t xml:space="preserve"> </w:t>
      </w:r>
      <w:r>
        <w:rPr>
          <w:lang w:val="gl-ES"/>
        </w:rPr>
        <w:t xml:space="preserve">O alumnado da materia de </w:t>
      </w:r>
      <w:r>
        <w:rPr>
          <w:b/>
          <w:lang w:val="gl-ES"/>
        </w:rPr>
        <w:t xml:space="preserve">ORQUESTRA </w:t>
      </w:r>
      <w:r>
        <w:rPr>
          <w:lang w:val="gl-ES"/>
        </w:rPr>
        <w:t>terá que traer o seu propio atril que non poderá compartir cos demais alumnos e alumnas. O atril non poderá quedar no centro.</w:t>
      </w:r>
    </w:p>
    <w:p>
      <w:pPr>
        <w:pStyle w:val="style17"/>
        <w:spacing w:after="0" w:before="11"/>
        <w:contextualSpacing w:val="false"/>
        <w:rPr>
          <w:sz w:val="25"/>
          <w:lang w:val="gl-ES"/>
        </w:rPr>
      </w:pPr>
      <w:r>
        <w:rPr>
          <w:sz w:val="25"/>
          <w:lang w:val="gl-ES"/>
        </w:rPr>
      </w:r>
    </w:p>
    <w:p>
      <w:pPr>
        <w:pStyle w:val="style0"/>
        <w:spacing w:after="0" w:before="0"/>
        <w:ind w:hanging="0" w:left="115" w:right="0"/>
        <w:contextualSpacing w:val="false"/>
        <w:jc w:val="both"/>
        <w:rPr>
          <w:sz w:val="26"/>
          <w:lang w:val="gl-ES"/>
        </w:rPr>
      </w:pPr>
      <w:r>
        <w:rPr>
          <w:sz w:val="26"/>
          <w:lang w:val="gl-ES"/>
        </w:rPr>
        <w:t>Un saúdo</w:t>
      </w:r>
    </w:p>
    <w:p>
      <w:pPr>
        <w:pStyle w:val="style0"/>
        <w:spacing w:after="0" w:before="1"/>
        <w:ind w:hanging="0" w:left="115" w:right="0"/>
        <w:contextualSpacing w:val="false"/>
        <w:jc w:val="both"/>
        <w:rPr>
          <w:sz w:val="26"/>
          <w:lang w:val="gl-ES"/>
        </w:rPr>
      </w:pPr>
      <w:r>
        <w:rPr>
          <w:sz w:val="26"/>
          <w:lang w:val="gl-ES"/>
        </w:rPr>
        <w:t>A dirección.</w:t>
      </w:r>
    </w:p>
    <w:sectPr>
      <w:type w:val="nextPage"/>
      <w:pgSz w:h="16838" w:w="11906"/>
      <w:pgMar w:bottom="280" w:footer="0" w:gutter="0" w:header="0" w:left="1020" w:right="1020" w:top="540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00000A"/>
      <w:sz w:val="22"/>
      <w:szCs w:val="22"/>
      <w:lang w:bidi="pt-PT" w:eastAsia="pt-PT" w:val="gl-ES"/>
    </w:rPr>
  </w:style>
  <w:style w:styleId="style1" w:type="paragraph">
    <w:name w:val="Encabezado 1"/>
    <w:basedOn w:val="style0"/>
    <w:next w:val="style1"/>
    <w:pPr>
      <w:ind w:hanging="0" w:left="475" w:right="123"/>
      <w:jc w:val="center"/>
    </w:pPr>
    <w:rPr>
      <w:rFonts w:ascii="Times New Roman" w:cs="Times New Roman" w:eastAsia="Times New Roman" w:hAnsi="Times New Roman"/>
      <w:b/>
      <w:bCs/>
      <w:sz w:val="36"/>
      <w:szCs w:val="36"/>
      <w:lang w:bidi="pt-PT" w:eastAsia="pt-PT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>
      <w:rFonts w:ascii="Times New Roman" w:cs="Times New Roman" w:eastAsia="Times New Roman" w:hAnsi="Times New Roman"/>
      <w:sz w:val="28"/>
      <w:szCs w:val="28"/>
      <w:lang w:bidi="pt-PT" w:eastAsia="pt-PT"/>
    </w:rPr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Pie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List Paragraph"/>
    <w:basedOn w:val="style0"/>
    <w:next w:val="style21"/>
    <w:pPr/>
    <w:rPr>
      <w:lang w:bidi="pt-PT" w:eastAsia="pt-PT"/>
    </w:rPr>
  </w:style>
  <w:style w:styleId="style22" w:type="paragraph">
    <w:name w:val="Table Paragraph"/>
    <w:basedOn w:val="style0"/>
    <w:next w:val="style22"/>
    <w:pPr/>
    <w:rPr>
      <w:lang w:bidi="pt-PT" w:eastAsia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9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2020-09-23T10:52:26Z</dcterms:created>
  <cp:lastPrinted>2020-09-23T13:00:32Z</cp:lastPrinted>
  <dcterms:modified xsi:type="dcterms:W3CDTF">2020-09-23T10:52:26Z</dcterms:modified>
  <cp:revision>0</cp:revision>
</cp:coreProperties>
</file>